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364" w:rsidRPr="00B10364" w:rsidRDefault="00B10364" w:rsidP="00B10364">
      <w:pPr>
        <w:rPr>
          <w:rFonts w:ascii="Times New Roman" w:hAnsi="Times New Roman" w:cs="Times New Roman"/>
          <w:sz w:val="24"/>
          <w:szCs w:val="24"/>
        </w:rPr>
      </w:pPr>
      <w:r w:rsidRPr="00B10364">
        <w:rPr>
          <w:rFonts w:ascii="Times New Roman" w:hAnsi="Times New Roman" w:cs="Times New Roman"/>
          <w:sz w:val="24"/>
          <w:szCs w:val="24"/>
        </w:rPr>
        <w:t>Ссылка на источник:</w:t>
      </w:r>
    </w:p>
    <w:p w:rsidR="00B10364" w:rsidRPr="00B10364" w:rsidRDefault="00B10364" w:rsidP="00B10364">
      <w:pPr>
        <w:rPr>
          <w:rFonts w:ascii="Times New Roman" w:hAnsi="Times New Roman" w:cs="Times New Roman"/>
          <w:sz w:val="24"/>
          <w:szCs w:val="24"/>
        </w:rPr>
      </w:pPr>
      <w:r w:rsidRPr="00B10364">
        <w:rPr>
          <w:rFonts w:ascii="Times New Roman" w:hAnsi="Times New Roman" w:cs="Times New Roman"/>
          <w:sz w:val="24"/>
          <w:szCs w:val="24"/>
        </w:rPr>
        <w:t>https://kormed.ru/novosti/medotvod-ot-privivki-protiv-covid-19-osnovaniya-poryadok-sroki-kategorii-patsientov/</w:t>
      </w:r>
    </w:p>
    <w:p w:rsidR="005940BA" w:rsidRPr="005940BA" w:rsidRDefault="005940BA" w:rsidP="005940BA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proofErr w:type="spellStart"/>
      <w:r w:rsidRPr="005940B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Медотвод</w:t>
      </w:r>
      <w:proofErr w:type="spellEnd"/>
      <w:r w:rsidRPr="005940B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от прививки против COVID-19: основания, порядок, сроки, категории пациентов</w:t>
      </w:r>
    </w:p>
    <w:p w:rsidR="005940BA" w:rsidRDefault="005940BA" w:rsidP="005940BA">
      <w:pPr>
        <w:pStyle w:val="line"/>
        <w:rPr>
          <w:color w:val="333F50"/>
        </w:rPr>
      </w:pPr>
      <w:r>
        <w:rPr>
          <w:color w:val="333F50"/>
        </w:rPr>
        <w:t xml:space="preserve">На сегодня в российском законодательстве </w:t>
      </w:r>
      <w:proofErr w:type="gramStart"/>
      <w:r>
        <w:rPr>
          <w:color w:val="333F50"/>
        </w:rPr>
        <w:t>предусмотрены</w:t>
      </w:r>
      <w:proofErr w:type="gramEnd"/>
      <w:r>
        <w:rPr>
          <w:color w:val="333F50"/>
        </w:rPr>
        <w:t xml:space="preserve"> плановая и внеплановая вакцинация. Вакцинация в целях профилактики COVID-19 осуществляется на основе календаря прививок по эпидемическим показаниям (внеплановая вакцинация). Минздрав в новых временных рекомендациях по вакцинации против COVID-19 называет ее «экстренной» и указывает, что препятствием к такой вакцинации являются медицинские противопоказания, о которых указано в инструкции к каждой зарегистрированной на территории РФ вакцине (</w:t>
      </w:r>
      <w:proofErr w:type="spellStart"/>
      <w:r>
        <w:rPr>
          <w:color w:val="333F50"/>
        </w:rPr>
        <w:t>Гам-Ковид-Вак</w:t>
      </w:r>
      <w:proofErr w:type="spellEnd"/>
      <w:r>
        <w:rPr>
          <w:color w:val="333F50"/>
        </w:rPr>
        <w:t xml:space="preserve"> (Спутник V), </w:t>
      </w:r>
      <w:proofErr w:type="spellStart"/>
      <w:r>
        <w:rPr>
          <w:color w:val="333F50"/>
        </w:rPr>
        <w:t>Гам-Ковид-Вак-Лио</w:t>
      </w:r>
      <w:proofErr w:type="spellEnd"/>
      <w:r>
        <w:rPr>
          <w:color w:val="333F50"/>
        </w:rPr>
        <w:t xml:space="preserve">, </w:t>
      </w:r>
      <w:proofErr w:type="spellStart"/>
      <w:r>
        <w:rPr>
          <w:color w:val="333F50"/>
        </w:rPr>
        <w:t>ЭпиВакКорона</w:t>
      </w:r>
      <w:proofErr w:type="spellEnd"/>
      <w:r>
        <w:rPr>
          <w:color w:val="333F50"/>
        </w:rPr>
        <w:t xml:space="preserve">, </w:t>
      </w:r>
      <w:proofErr w:type="spellStart"/>
      <w:r>
        <w:rPr>
          <w:color w:val="333F50"/>
        </w:rPr>
        <w:t>КовиВак</w:t>
      </w:r>
      <w:proofErr w:type="spellEnd"/>
      <w:r>
        <w:rPr>
          <w:color w:val="333F50"/>
        </w:rPr>
        <w:t xml:space="preserve">, Спутник </w:t>
      </w:r>
      <w:proofErr w:type="spellStart"/>
      <w:r>
        <w:rPr>
          <w:color w:val="333F50"/>
        </w:rPr>
        <w:t>Лайт</w:t>
      </w:r>
      <w:proofErr w:type="spellEnd"/>
      <w:r>
        <w:rPr>
          <w:color w:val="333F50"/>
        </w:rPr>
        <w:t xml:space="preserve">). В каких случаях можно оформить </w:t>
      </w:r>
      <w:proofErr w:type="spellStart"/>
      <w:r>
        <w:rPr>
          <w:color w:val="333F50"/>
        </w:rPr>
        <w:t>медотвод</w:t>
      </w:r>
      <w:proofErr w:type="spellEnd"/>
      <w:r>
        <w:rPr>
          <w:color w:val="333F50"/>
        </w:rPr>
        <w:t xml:space="preserve"> от </w:t>
      </w:r>
      <w:proofErr w:type="gramStart"/>
      <w:r>
        <w:rPr>
          <w:color w:val="333F50"/>
        </w:rPr>
        <w:t>прививки</w:t>
      </w:r>
      <w:proofErr w:type="gramEnd"/>
      <w:r>
        <w:rPr>
          <w:color w:val="333F50"/>
        </w:rPr>
        <w:t xml:space="preserve"> и в </w:t>
      </w:r>
      <w:proofErr w:type="gramStart"/>
      <w:r>
        <w:rPr>
          <w:color w:val="333F50"/>
        </w:rPr>
        <w:t>какой</w:t>
      </w:r>
      <w:proofErr w:type="gramEnd"/>
      <w:r>
        <w:rPr>
          <w:color w:val="333F50"/>
        </w:rPr>
        <w:t xml:space="preserve"> форме, кому он положен и на какой срок? Об этом в нашем материале.</w:t>
      </w:r>
    </w:p>
    <w:p w:rsidR="005940BA" w:rsidRDefault="005940BA" w:rsidP="005940BA">
      <w:pPr>
        <w:pStyle w:val="a3"/>
      </w:pPr>
      <w:r>
        <w:t>Согласно новым рекомендациям Минздрава (</w:t>
      </w:r>
      <w:hyperlink r:id="rId4" w:tgtFrame="_blank" w:tooltip="Перейти на страницу: Письмо Минздрава России от 29 июня 2021 г. № 30-4/И/2-9825" w:history="1">
        <w:r>
          <w:rPr>
            <w:rStyle w:val="a4"/>
          </w:rPr>
          <w:t>письмо Минздрава России от 29 июня 2021 г. № 30-4/И/2-9825</w:t>
        </w:r>
      </w:hyperlink>
      <w:r>
        <w:t xml:space="preserve">) вакцины </w:t>
      </w:r>
      <w:proofErr w:type="spellStart"/>
      <w:r>
        <w:t>Гам-Ковид-Вак</w:t>
      </w:r>
      <w:proofErr w:type="spellEnd"/>
      <w:r>
        <w:t xml:space="preserve"> (Спутник V) и </w:t>
      </w:r>
      <w:proofErr w:type="spellStart"/>
      <w:r>
        <w:t>ЭпиВакКорона</w:t>
      </w:r>
      <w:proofErr w:type="spellEnd"/>
      <w:r>
        <w:t xml:space="preserve"> применяются у взрослых старше 18 лет, а вакцины </w:t>
      </w:r>
      <w:proofErr w:type="spellStart"/>
      <w:r>
        <w:t>Гам-Ковид-Вак-Лио</w:t>
      </w:r>
      <w:proofErr w:type="spellEnd"/>
      <w:r>
        <w:t xml:space="preserve">, </w:t>
      </w:r>
      <w:proofErr w:type="spellStart"/>
      <w:r>
        <w:t>КовиВак</w:t>
      </w:r>
      <w:proofErr w:type="spellEnd"/>
      <w:r>
        <w:t xml:space="preserve"> и Спутник </w:t>
      </w:r>
      <w:proofErr w:type="spellStart"/>
      <w:r>
        <w:t>Лайт</w:t>
      </w:r>
      <w:proofErr w:type="spellEnd"/>
      <w:r>
        <w:t xml:space="preserve"> – у взрослых в возрасте 18-60 лет.</w:t>
      </w:r>
    </w:p>
    <w:p w:rsidR="005940BA" w:rsidRDefault="005940BA" w:rsidP="005940BA">
      <w:pPr>
        <w:pStyle w:val="a3"/>
      </w:pPr>
      <w:r>
        <w:t>Вакцинироваться могут граждане, не имеющие противопоказаний, перечень которых приводится в инструкциях по применению вакцин. Сейчас получить прививку могут и граждане, переболевшие COVID-19 или ранее вакцинированные, а также ранее вакцинированные и после этого переболевшие, причем, любыми названными российскими вакцинами, но в соответствии с инструкцией по применению препарата и через 6 месяцев после заболевания или первичной вакцинации. Отмечена важность своевременной вакцинации независимо от наличия и количества антител.</w:t>
      </w:r>
    </w:p>
    <w:p w:rsidR="005940BA" w:rsidRDefault="005940BA" w:rsidP="005940BA">
      <w:pPr>
        <w:pStyle w:val="a3"/>
      </w:pPr>
      <w:r>
        <w:t>Данная позиция Минздрава основана на рекомендациях ВОЗ, по крайней мере, так оно указано в новых временных рекомендациях. Ранее Минздрав высказывал противоположное мнение. В частности, в письме от 20 февраля 2021 г. № 1</w:t>
      </w:r>
      <w:proofErr w:type="gramStart"/>
      <w:r>
        <w:t>/И</w:t>
      </w:r>
      <w:proofErr w:type="gramEnd"/>
      <w:r>
        <w:t xml:space="preserve">/1-1221 о порядке проведения вакцинирования </w:t>
      </w:r>
      <w:proofErr w:type="spellStart"/>
      <w:r>
        <w:t>Гам-Ковид-Вак</w:t>
      </w:r>
      <w:proofErr w:type="spellEnd"/>
      <w:r>
        <w:t xml:space="preserve"> (Спутником V) говорилось, что переболевшие </w:t>
      </w:r>
      <w:proofErr w:type="spellStart"/>
      <w:r>
        <w:t>коронавирусом</w:t>
      </w:r>
      <w:proofErr w:type="spellEnd"/>
      <w:r>
        <w:t xml:space="preserve"> граждане, а также те, кто имеют положительные результаты теста на антитела (иммуноглобулинов классов G и/или М к вирусу SARS-CoV-2), не прививаются.</w:t>
      </w:r>
    </w:p>
    <w:p w:rsidR="005940BA" w:rsidRDefault="005940BA" w:rsidP="005940BA">
      <w:pPr>
        <w:pStyle w:val="2"/>
      </w:pPr>
      <w:r>
        <w:t>В каких случаях можно оформить медицинский отвод от вакцинации против COVID-19?</w:t>
      </w:r>
    </w:p>
    <w:p w:rsidR="005940BA" w:rsidRDefault="005940BA" w:rsidP="005940BA">
      <w:pPr>
        <w:pStyle w:val="a3"/>
      </w:pPr>
      <w:r>
        <w:t xml:space="preserve">Основанием для медицинского отвода от вакцинации являются противопоказания, указанные в инструкции к вакцине и выявленные у пациента. Порядок медицинского отвода от вакцинации законодательно не прописан, но если учитывать последние рекомендации Минздрава </w:t>
      </w:r>
      <w:proofErr w:type="spellStart"/>
      <w:r>
        <w:t>медотвод</w:t>
      </w:r>
      <w:proofErr w:type="spellEnd"/>
      <w:r>
        <w:t xml:space="preserve"> от прививки против нового </w:t>
      </w:r>
      <w:proofErr w:type="spellStart"/>
      <w:r>
        <w:t>коронавируса</w:t>
      </w:r>
      <w:proofErr w:type="spellEnd"/>
      <w:r>
        <w:t xml:space="preserve"> можно различать по характеру противопоказаний и длительности периода действия </w:t>
      </w:r>
      <w:proofErr w:type="spellStart"/>
      <w:r>
        <w:t>медотвода</w:t>
      </w:r>
      <w:proofErr w:type="spellEnd"/>
      <w:r>
        <w:t>.</w:t>
      </w:r>
    </w:p>
    <w:p w:rsidR="005940BA" w:rsidRDefault="005940BA" w:rsidP="005940BA">
      <w:pPr>
        <w:pStyle w:val="2"/>
      </w:pPr>
      <w:proofErr w:type="spellStart"/>
      <w:r>
        <w:lastRenderedPageBreak/>
        <w:t>Медотвод</w:t>
      </w:r>
      <w:proofErr w:type="spellEnd"/>
      <w:r>
        <w:t xml:space="preserve"> в связи с абсолютными противопоказаниями</w:t>
      </w:r>
    </w:p>
    <w:p w:rsidR="005940BA" w:rsidRDefault="005940BA" w:rsidP="005940BA">
      <w:pPr>
        <w:pStyle w:val="a3"/>
      </w:pPr>
      <w:r>
        <w:t xml:space="preserve">Все инструкции к названным прививкам в числе противопоказаний указывают тяжелые аллергические состояния в анамнезе и гиперчувствительность к компонентам вакцины. </w:t>
      </w:r>
      <w:proofErr w:type="gramStart"/>
      <w:r>
        <w:t xml:space="preserve">Если использовать терминологию методических рекомендаций Минздрава России о противопоказаниях к вакцинации (письмо Минздрава России от 23 августа 2017 г. № 15-2/10/2-5896) сильные реакции (температура свыше 40 градусов и местная реакция в виде гиперемии и отека свыше 8 см), </w:t>
      </w:r>
      <w:proofErr w:type="spellStart"/>
      <w:r>
        <w:t>поствакциональные</w:t>
      </w:r>
      <w:proofErr w:type="spellEnd"/>
      <w:r>
        <w:t xml:space="preserve"> осложнения, в том числе на введение первого компонента вакцины (анафилактический шок, ангионевротический отек и т. д.) и тяжелые аллергические реакции</w:t>
      </w:r>
      <w:proofErr w:type="gramEnd"/>
      <w:r>
        <w:t xml:space="preserve"> являются абсолютными противопоказаниями для всех видов вакцин.</w:t>
      </w:r>
    </w:p>
    <w:p w:rsidR="005940BA" w:rsidRDefault="005940BA" w:rsidP="005940BA">
      <w:pPr>
        <w:pStyle w:val="a3"/>
      </w:pPr>
      <w:r>
        <w:t xml:space="preserve">В инструкции к вакцине </w:t>
      </w:r>
      <w:proofErr w:type="spellStart"/>
      <w:r>
        <w:t>ЭпиВакКорона</w:t>
      </w:r>
      <w:proofErr w:type="spellEnd"/>
      <w:r>
        <w:t xml:space="preserve"> в число безусловных противопоказаний также определены иммунодефицит (первичный) и злокачественные заболевания крови и новообразования.</w:t>
      </w:r>
    </w:p>
    <w:p w:rsidR="005940BA" w:rsidRDefault="005940BA" w:rsidP="005940BA">
      <w:pPr>
        <w:pStyle w:val="a3"/>
      </w:pPr>
      <w:r>
        <w:t xml:space="preserve">В этой связи врач (фельдшер), проводящий </w:t>
      </w:r>
      <w:proofErr w:type="spellStart"/>
      <w:r>
        <w:t>предосмотр</w:t>
      </w:r>
      <w:proofErr w:type="spellEnd"/>
      <w:r>
        <w:t xml:space="preserve"> гражданина, при наличии соответствующих сведений обязан будет оформить </w:t>
      </w:r>
      <w:proofErr w:type="spellStart"/>
      <w:r>
        <w:t>медотвод</w:t>
      </w:r>
      <w:proofErr w:type="spellEnd"/>
      <w:r>
        <w:t xml:space="preserve"> от вакцинации против COVID-19.</w:t>
      </w:r>
    </w:p>
    <w:p w:rsidR="005940BA" w:rsidRDefault="005940BA" w:rsidP="005940BA">
      <w:pPr>
        <w:pStyle w:val="2"/>
      </w:pPr>
      <w:r>
        <w:t xml:space="preserve">Временный </w:t>
      </w:r>
      <w:proofErr w:type="spellStart"/>
      <w:r>
        <w:t>медотвод</w:t>
      </w:r>
      <w:proofErr w:type="spellEnd"/>
    </w:p>
    <w:p w:rsidR="005940BA" w:rsidRDefault="005940BA" w:rsidP="005940BA">
      <w:pPr>
        <w:pStyle w:val="a3"/>
      </w:pPr>
      <w:r>
        <w:t xml:space="preserve">В то же время указываемые как противопоказания к вакцинации обострения хронических заболеваний, нетяжелые течения ОРВИ или инфекционных и неинфекционных заболеваний имеют временный характер и могут быть основаниями </w:t>
      </w:r>
      <w:proofErr w:type="gramStart"/>
      <w:r>
        <w:t>для</w:t>
      </w:r>
      <w:proofErr w:type="gramEnd"/>
      <w:r>
        <w:t xml:space="preserve"> временного </w:t>
      </w:r>
      <w:proofErr w:type="spellStart"/>
      <w:r>
        <w:t>медотвода</w:t>
      </w:r>
      <w:proofErr w:type="spellEnd"/>
      <w:r>
        <w:t>.</w:t>
      </w:r>
    </w:p>
    <w:p w:rsidR="005940BA" w:rsidRDefault="005940BA" w:rsidP="005940BA">
      <w:pPr>
        <w:pStyle w:val="a3"/>
      </w:pPr>
      <w:r>
        <w:t xml:space="preserve">В инструкциях к вакцинам приводится срок для проведения вакцинации у людей с признаками таких болезней или состояний – через 2-4 недели после наступления ремиссии хронического заболевания или после выздоровления для применения вакцин Спутник V, </w:t>
      </w:r>
      <w:proofErr w:type="spellStart"/>
      <w:r>
        <w:t>Гам-Ковид-Вак-Лио</w:t>
      </w:r>
      <w:proofErr w:type="spellEnd"/>
      <w:r>
        <w:t xml:space="preserve">, Спутник </w:t>
      </w:r>
      <w:proofErr w:type="spellStart"/>
      <w:r>
        <w:t>Лайт</w:t>
      </w:r>
      <w:proofErr w:type="spellEnd"/>
      <w:r>
        <w:t xml:space="preserve"> и </w:t>
      </w:r>
      <w:proofErr w:type="spellStart"/>
      <w:r>
        <w:t>КовиВак</w:t>
      </w:r>
      <w:proofErr w:type="spellEnd"/>
      <w:r>
        <w:t xml:space="preserve">, и не ранее чем через месяц – для применения вакцины </w:t>
      </w:r>
      <w:proofErr w:type="spellStart"/>
      <w:r>
        <w:t>ЭпиВакКорона</w:t>
      </w:r>
      <w:proofErr w:type="spellEnd"/>
      <w:r>
        <w:t xml:space="preserve">. В этих случаях врач (фельдшер), проводящий осмотр, при установлении таких состояний может оформить временный </w:t>
      </w:r>
      <w:proofErr w:type="spellStart"/>
      <w:r>
        <w:t>медотвод</w:t>
      </w:r>
      <w:proofErr w:type="spellEnd"/>
      <w:r>
        <w:t xml:space="preserve"> от прививки на соответствующий срок.</w:t>
      </w:r>
    </w:p>
    <w:p w:rsidR="005940BA" w:rsidRDefault="005940BA" w:rsidP="005940BA">
      <w:pPr>
        <w:pStyle w:val="a3"/>
      </w:pPr>
      <w:r>
        <w:t xml:space="preserve">Фактически к </w:t>
      </w:r>
      <w:proofErr w:type="gramStart"/>
      <w:r>
        <w:t>временному</w:t>
      </w:r>
      <w:proofErr w:type="gramEnd"/>
      <w:r>
        <w:t xml:space="preserve"> </w:t>
      </w:r>
      <w:proofErr w:type="spellStart"/>
      <w:r>
        <w:t>медотводу</w:t>
      </w:r>
      <w:proofErr w:type="spellEnd"/>
      <w:r>
        <w:t xml:space="preserve"> от вакцинирования относят и случаи, когда пациенты получают </w:t>
      </w:r>
      <w:proofErr w:type="spellStart"/>
      <w:r>
        <w:t>иммуносупрессивную</w:t>
      </w:r>
      <w:proofErr w:type="spellEnd"/>
      <w:r>
        <w:t xml:space="preserve"> терапию. В новых рекомендациях Минздрава указывается, что у таких пациентов и пациентов с иммунодефицитом может не развиться достаточный иммунный ответ. В этом случае предлагается прекратить прием препаратов, угнетающих функцию иммунной системы, в течение как минимум одного месяца до и после вакцинации из-за риска снижения иммуногенности.</w:t>
      </w:r>
    </w:p>
    <w:p w:rsidR="005940BA" w:rsidRDefault="005940BA" w:rsidP="005940BA">
      <w:pPr>
        <w:pStyle w:val="a3"/>
      </w:pPr>
      <w:r>
        <w:t xml:space="preserve">Еще одной причиной </w:t>
      </w:r>
      <w:proofErr w:type="spellStart"/>
      <w:r>
        <w:t>медотвода</w:t>
      </w:r>
      <w:proofErr w:type="spellEnd"/>
      <w:r>
        <w:t xml:space="preserve"> может стать контакт с больными инфекционными заболеваниями в течение последних 14 дней или же наличие какого-либо симптома заболевания в течение последних 14 дней. В этом случае врач (фельдшер), проводящий </w:t>
      </w:r>
      <w:proofErr w:type="spellStart"/>
      <w:r>
        <w:t>предосмотр</w:t>
      </w:r>
      <w:proofErr w:type="spellEnd"/>
      <w:r>
        <w:t xml:space="preserve">, должен выдать пациенту направление на </w:t>
      </w:r>
      <w:proofErr w:type="spellStart"/>
      <w:r>
        <w:t>ПЦР-тестировнаие</w:t>
      </w:r>
      <w:proofErr w:type="spellEnd"/>
      <w:r>
        <w:t xml:space="preserve"> (или экспресс-тест) на наличие </w:t>
      </w:r>
      <w:proofErr w:type="spellStart"/>
      <w:r>
        <w:t>коронавируса</w:t>
      </w:r>
      <w:proofErr w:type="spellEnd"/>
      <w:r>
        <w:t>. Соответственно, до получения результатов теста вакцинация не проводится.</w:t>
      </w:r>
    </w:p>
    <w:p w:rsidR="005940BA" w:rsidRDefault="005940BA" w:rsidP="005940BA">
      <w:pPr>
        <w:pStyle w:val="2"/>
      </w:pPr>
      <w:r>
        <w:lastRenderedPageBreak/>
        <w:t>Детский возраст как противопоказание к вакцинации</w:t>
      </w:r>
    </w:p>
    <w:p w:rsidR="005940BA" w:rsidRDefault="005940BA" w:rsidP="005940BA">
      <w:pPr>
        <w:pStyle w:val="a3"/>
      </w:pPr>
      <w:r>
        <w:t>Российские вакцины пока предназначены для профилактики COVID-19 только у взрослых. Возраст до 18 лет на сегодня является противопоказанием для вакцинации, о чем указывается в инструкциях ко всем вакцинам.</w:t>
      </w:r>
    </w:p>
    <w:p w:rsidR="00B10364" w:rsidRDefault="00B10364" w:rsidP="005940BA">
      <w:pPr>
        <w:pStyle w:val="2"/>
      </w:pPr>
    </w:p>
    <w:p w:rsidR="00B10364" w:rsidRDefault="00B10364" w:rsidP="005940BA">
      <w:pPr>
        <w:pStyle w:val="2"/>
      </w:pPr>
    </w:p>
    <w:p w:rsidR="00B10364" w:rsidRDefault="00B10364" w:rsidP="005940BA">
      <w:pPr>
        <w:pStyle w:val="2"/>
      </w:pPr>
    </w:p>
    <w:p w:rsidR="005940BA" w:rsidRDefault="005940BA" w:rsidP="005940BA">
      <w:pPr>
        <w:pStyle w:val="2"/>
      </w:pPr>
      <w:r>
        <w:t>Беременность и грудное вскармливание</w:t>
      </w:r>
    </w:p>
    <w:p w:rsidR="005940BA" w:rsidRDefault="005940BA" w:rsidP="005940BA">
      <w:pPr>
        <w:pStyle w:val="a3"/>
      </w:pPr>
      <w:r>
        <w:t xml:space="preserve">В инструкциях по применению вакцин </w:t>
      </w:r>
      <w:proofErr w:type="spellStart"/>
      <w:r>
        <w:t>Гам-Ковид-Вак-Лио</w:t>
      </w:r>
      <w:proofErr w:type="spellEnd"/>
      <w:r>
        <w:t xml:space="preserve">, </w:t>
      </w:r>
      <w:proofErr w:type="spellStart"/>
      <w:r>
        <w:t>ЭпиВакКорона</w:t>
      </w:r>
      <w:proofErr w:type="spellEnd"/>
      <w:r>
        <w:t xml:space="preserve">, </w:t>
      </w:r>
      <w:proofErr w:type="spellStart"/>
      <w:r>
        <w:t>КовиВак</w:t>
      </w:r>
      <w:proofErr w:type="spellEnd"/>
      <w:r>
        <w:t xml:space="preserve">, Спутник </w:t>
      </w:r>
      <w:proofErr w:type="spellStart"/>
      <w:r>
        <w:t>Лайт</w:t>
      </w:r>
      <w:proofErr w:type="spellEnd"/>
      <w:r>
        <w:t xml:space="preserve"> вакцинирование при беременности и грудном вскармливании противопоказано.</w:t>
      </w:r>
    </w:p>
    <w:p w:rsidR="005940BA" w:rsidRDefault="005940BA" w:rsidP="005940BA">
      <w:pPr>
        <w:pStyle w:val="a3"/>
      </w:pPr>
      <w:r>
        <w:t xml:space="preserve">Что касается вакцины </w:t>
      </w:r>
      <w:proofErr w:type="spellStart"/>
      <w:r>
        <w:t>Гам-Ковид-Вак</w:t>
      </w:r>
      <w:proofErr w:type="spellEnd"/>
      <w:r>
        <w:t xml:space="preserve"> (Спутник V), то 25 июня 2021 года в инструкцию к данной вакцине внесено изменение, по которому беременность из числа противопоказаний к вакцинации исключена (грудное вскармливание осталось в списке противопоказаний). При этом в вышеназванных последних рекомендациях Минздрава по вакцинации об указанном изменении не говорится, и по-прежнему беременность отмечена в характеристиках вакцины как противопоказание к прививке.</w:t>
      </w:r>
    </w:p>
    <w:p w:rsidR="005940BA" w:rsidRDefault="005940BA" w:rsidP="005940BA">
      <w:pPr>
        <w:pStyle w:val="a3"/>
      </w:pPr>
      <w:r>
        <w:t xml:space="preserve">Полагаем, в вопросе вакцинации Спутником V беременных женщин следует обращаться к инструкции к вакцине в последней редакции (от 25.06.2021 г.), в которой указано, что применять препарат </w:t>
      </w:r>
      <w:proofErr w:type="spellStart"/>
      <w:r>
        <w:t>Гам-Ковид-Вак</w:t>
      </w:r>
      <w:proofErr w:type="spellEnd"/>
      <w:r>
        <w:t xml:space="preserve"> (Спутник V) следует только в тех случаях, «когда ожидаемая польза для матери превышает потенциальный риск для плода».</w:t>
      </w:r>
    </w:p>
    <w:p w:rsidR="005940BA" w:rsidRDefault="005940BA" w:rsidP="005940BA">
      <w:pPr>
        <w:pStyle w:val="a3"/>
      </w:pPr>
      <w:r>
        <w:t xml:space="preserve">Поскольку оценить такие риски может лишь врач-специалист (гинеколог), то врач (фельдшер), проводящий </w:t>
      </w:r>
      <w:proofErr w:type="spellStart"/>
      <w:r>
        <w:t>предосмотр</w:t>
      </w:r>
      <w:proofErr w:type="spellEnd"/>
      <w:r>
        <w:t xml:space="preserve"> перед прививкой от COVID-19, при сообщении о беременности допустить пациентку к вакцинации, на наш взгляд, может только при наличии соответствующего заключения (разрешения) от врача-специалиста. А до предоставления такого заключения (разрешения) следовало бы сделать запись о </w:t>
      </w:r>
      <w:proofErr w:type="gramStart"/>
      <w:r>
        <w:t>мотивированном</w:t>
      </w:r>
      <w:proofErr w:type="gramEnd"/>
      <w:r>
        <w:t xml:space="preserve"> </w:t>
      </w:r>
      <w:proofErr w:type="spellStart"/>
      <w:r>
        <w:t>медотводе</w:t>
      </w:r>
      <w:proofErr w:type="spellEnd"/>
      <w:r>
        <w:t>.</w:t>
      </w:r>
    </w:p>
    <w:p w:rsidR="005940BA" w:rsidRDefault="005940BA" w:rsidP="005940BA">
      <w:pPr>
        <w:pStyle w:val="2"/>
      </w:pPr>
      <w:r>
        <w:t xml:space="preserve">Вакцинация или </w:t>
      </w:r>
      <w:proofErr w:type="spellStart"/>
      <w:r>
        <w:t>медотвод</w:t>
      </w:r>
      <w:proofErr w:type="spellEnd"/>
      <w:r>
        <w:t xml:space="preserve"> от прививки на основании заключения лечащего врача</w:t>
      </w:r>
    </w:p>
    <w:p w:rsidR="005940BA" w:rsidRDefault="005940BA" w:rsidP="005940BA">
      <w:pPr>
        <w:pStyle w:val="a3"/>
      </w:pPr>
      <w:r>
        <w:t>Такой же порядок представляется применимым, когда врач (фельдшер), проводящий предварительный осмотр перед вакцинацией, сталкивается с наличием у пациента тяжелых хронических заболеваний внутренних органов, злокачественных болезней крови и новообразований.</w:t>
      </w:r>
    </w:p>
    <w:p w:rsidR="005940BA" w:rsidRDefault="005940BA" w:rsidP="005940BA">
      <w:pPr>
        <w:pStyle w:val="a3"/>
      </w:pPr>
      <w:r>
        <w:t xml:space="preserve">Проводить вакцинирование (за исключением вакцины </w:t>
      </w:r>
      <w:proofErr w:type="spellStart"/>
      <w:r>
        <w:t>ЭпиВакКорона</w:t>
      </w:r>
      <w:proofErr w:type="spellEnd"/>
      <w:r>
        <w:t>, которая по инструкции вообще не применяется у пациентов с иммунодефицитом и злокачественными заболеваниями крови и новообразованиями) в данных случаях инструкции к вакцинам рекомендуют «с осторожностью» и в зависимости от степени риска заболевания. В инструкциях также отмечаются возможные риски для пациентов с аутоиммунными заболеваниями.</w:t>
      </w:r>
    </w:p>
    <w:p w:rsidR="005940BA" w:rsidRDefault="005940BA" w:rsidP="005940BA">
      <w:pPr>
        <w:pStyle w:val="a3"/>
      </w:pPr>
      <w:r>
        <w:lastRenderedPageBreak/>
        <w:t xml:space="preserve">Очевидно, что оценка таких рисков целесообразна лишь в условиях наличия полных данных о заболевании пациента, нахождении его на диспансерном учете, отслеживании течения болезни в динамике. Потому выводы об оценке риска вакцинации, о допуске к прививке или о </w:t>
      </w:r>
      <w:proofErr w:type="spellStart"/>
      <w:r>
        <w:t>медотводе</w:t>
      </w:r>
      <w:proofErr w:type="spellEnd"/>
      <w:r>
        <w:t xml:space="preserve"> при наличии указанных заболеваний (состояний) может сделать только лечащий врач во избежание необоснованности медицинских отводов.</w:t>
      </w:r>
    </w:p>
    <w:p w:rsidR="005940BA" w:rsidRDefault="005940BA" w:rsidP="005940BA">
      <w:pPr>
        <w:pStyle w:val="a3"/>
      </w:pPr>
      <w:r>
        <w:t>Следует также иметь в виду, что лечебно-профилактические учреждения должны вести учет работающих по каждому объекту со сведениями о профилактических прививках (картотека учетных прививочных форм) и медицинских отводах (отказах) от прививок (Постановление Главного государственного санитарного врача РФ от 4 июня 2008 г. № 34).</w:t>
      </w:r>
    </w:p>
    <w:p w:rsidR="005940BA" w:rsidRDefault="005940BA" w:rsidP="005940BA">
      <w:pPr>
        <w:pStyle w:val="2"/>
      </w:pPr>
      <w:r>
        <w:t xml:space="preserve">Форма </w:t>
      </w:r>
      <w:proofErr w:type="spellStart"/>
      <w:r>
        <w:t>медотвода</w:t>
      </w:r>
      <w:proofErr w:type="spellEnd"/>
    </w:p>
    <w:p w:rsidR="005940BA" w:rsidRDefault="005940BA" w:rsidP="005940BA">
      <w:pPr>
        <w:pStyle w:val="a3"/>
      </w:pPr>
      <w:r>
        <w:t>На сегодня нормативно не определен формат медицинского отвода от вакцинации, в последних рекомендациях по вакцинации Минздрав рекомендует врачам (фельдшерам) фиксировать запись о результатах осмотра пациента, а также о разрешении на введение вакцины или отводе от вакцинации при наличии противопоказаний в медицинской документации.</w:t>
      </w:r>
    </w:p>
    <w:p w:rsidR="005940BA" w:rsidRDefault="005940BA" w:rsidP="005940BA">
      <w:pPr>
        <w:pStyle w:val="a3"/>
      </w:pPr>
      <w:r>
        <w:t xml:space="preserve">Добавим, что, по нашему мнению, при указании в медицинской документации о </w:t>
      </w:r>
      <w:proofErr w:type="spellStart"/>
      <w:r>
        <w:t>медотводе</w:t>
      </w:r>
      <w:proofErr w:type="spellEnd"/>
      <w:r>
        <w:t xml:space="preserve"> от вакцинации правильнее было бы указывать срок, до которого он действует (если </w:t>
      </w:r>
      <w:proofErr w:type="spellStart"/>
      <w:r>
        <w:t>медотвод</w:t>
      </w:r>
      <w:proofErr w:type="spellEnd"/>
      <w:r>
        <w:t xml:space="preserve"> временный), а также его причину.</w:t>
      </w:r>
    </w:p>
    <w:sectPr w:rsidR="005940BA" w:rsidSect="00CF56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5940BA"/>
    <w:rsid w:val="005940BA"/>
    <w:rsid w:val="0079428E"/>
    <w:rsid w:val="008A2ED7"/>
    <w:rsid w:val="00B10364"/>
    <w:rsid w:val="00CF5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63D"/>
  </w:style>
  <w:style w:type="paragraph" w:styleId="1">
    <w:name w:val="heading 1"/>
    <w:basedOn w:val="a"/>
    <w:link w:val="10"/>
    <w:uiPriority w:val="9"/>
    <w:qFormat/>
    <w:rsid w:val="005940B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40B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40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940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line">
    <w:name w:val="line"/>
    <w:basedOn w:val="a"/>
    <w:rsid w:val="005940B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940B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940B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0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ormed.ru/netcat_files/multifile/497/2453/pismo_minzdrava_rossii_ot_29_iyunya_2021_g_30_4_i_2_9825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1383</Words>
  <Characters>7887</Characters>
  <Application>Microsoft Office Word</Application>
  <DocSecurity>0</DocSecurity>
  <Lines>65</Lines>
  <Paragraphs>18</Paragraphs>
  <ScaleCrop>false</ScaleCrop>
  <Company/>
  <LinksUpToDate>false</LinksUpToDate>
  <CharactersWithSpaces>9252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2</cp:revision>
  <dcterms:created xsi:type="dcterms:W3CDTF">2021-08-11T13:27:00Z</dcterms:created>
  <dcterms:modified xsi:type="dcterms:W3CDTF">2021-08-11T13:29:00Z</dcterms:modified>
</cp:coreProperties>
</file>